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84958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</w:t>
      </w:r>
    </w:p>
    <w:p w14:paraId="6660D1DE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ПРОВЕДЕНИЯ ПУБЛИЧНЫХ СЛУШАНИЙ</w:t>
      </w:r>
    </w:p>
    <w:p w14:paraId="19AD7285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ПРОЕКТУ БЮДЖЕТА </w:t>
      </w:r>
    </w:p>
    <w:p w14:paraId="28277C8F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БЕЛОЯРСКОГО МУНИЦИПАЛЬНОГО ОБРАЗОВАНИЯ НА 202</w:t>
      </w:r>
      <w:r>
        <w:rPr>
          <w:rFonts w:hint="default" w:ascii="Times New Roman" w:hAnsi="Times New Roman"/>
          <w:b/>
          <w:sz w:val="24"/>
          <w:szCs w:val="24"/>
          <w:lang w:val="ru-RU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>
        <w:rPr>
          <w:rFonts w:hint="default" w:ascii="Times New Roman" w:hAnsi="Times New Roman"/>
          <w:b/>
          <w:sz w:val="24"/>
          <w:szCs w:val="24"/>
          <w:lang w:val="ru-RU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hint="default" w:ascii="Times New Roman" w:hAnsi="Times New Roman"/>
          <w:b/>
          <w:sz w:val="24"/>
          <w:szCs w:val="24"/>
          <w:lang w:val="ru-RU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p w14:paraId="4828BFC4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14:paraId="5AB255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14:paraId="1FA4631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3"/>
        <w:tblW w:w="10038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3"/>
        <w:gridCol w:w="1701"/>
        <w:gridCol w:w="1559"/>
        <w:gridCol w:w="4395"/>
      </w:tblGrid>
      <w:tr w14:paraId="62506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383" w:type="dxa"/>
          </w:tcPr>
          <w:p w14:paraId="786754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701" w:type="dxa"/>
          </w:tcPr>
          <w:p w14:paraId="48C1A6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</w:tcPr>
          <w:p w14:paraId="443FBE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395" w:type="dxa"/>
          </w:tcPr>
          <w:p w14:paraId="43EDE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14:paraId="3D882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383" w:type="dxa"/>
          </w:tcPr>
          <w:p w14:paraId="693586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Поселок Белоярский</w:t>
            </w:r>
          </w:p>
        </w:tc>
        <w:tc>
          <w:tcPr>
            <w:tcW w:w="1701" w:type="dxa"/>
          </w:tcPr>
          <w:p w14:paraId="3986B2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декабря 202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</w:tcPr>
          <w:p w14:paraId="189B7F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17-00 часов</w:t>
            </w:r>
          </w:p>
        </w:tc>
        <w:tc>
          <w:tcPr>
            <w:tcW w:w="4395" w:type="dxa"/>
          </w:tcPr>
          <w:p w14:paraId="7709EC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здание Белоярского сельского дома культуры, расположенное по адресу: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412561, Саратовская область,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Новобурасский район, поселок Белоярский, ул. Коммунарная, 3 (фойе здания дома культуры малый зал).</w:t>
            </w:r>
          </w:p>
        </w:tc>
      </w:tr>
    </w:tbl>
    <w:p w14:paraId="6007BA1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97710C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14:paraId="1712B04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Шорников Александр Геннадьевич – глава Белоярского муниципального образования</w:t>
      </w:r>
    </w:p>
    <w:p w14:paraId="1922CB7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Члены комиссии по проведению публичных слушаний </w:t>
      </w:r>
    </w:p>
    <w:p w14:paraId="5750E3C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Белоярского МО</w:t>
      </w:r>
    </w:p>
    <w:p w14:paraId="0C40605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Комиссия по бюджету и финансовой политики, комиссия по законности и вопросам местного самоуправления, комиссия по социальной политике Белоярского муниципального образования</w:t>
      </w:r>
    </w:p>
    <w:p w14:paraId="1E7BED7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Белоярского муниципального образования </w:t>
      </w:r>
    </w:p>
    <w:p w14:paraId="45376E2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Белоярского МО – всего 3</w:t>
      </w:r>
      <w:r>
        <w:rPr>
          <w:rFonts w:hint="default"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</w:rPr>
        <w:t xml:space="preserve"> человек</w:t>
      </w:r>
    </w:p>
    <w:p w14:paraId="178CCC2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00949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слушаний:</w:t>
      </w:r>
    </w:p>
    <w:p w14:paraId="33BB7B5D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проекта бюджета Белоярского муниципального образования Новобурасского муниципального района Саратовской области на 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hint="default"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hint="default"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</w:rPr>
        <w:t xml:space="preserve"> годов.</w:t>
      </w:r>
    </w:p>
    <w:p w14:paraId="76DC221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4DCC8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Основание для проведения публичных слушаний:</w:t>
      </w:r>
    </w:p>
    <w:p w14:paraId="66CB813F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Совета Белоярского муниципального образования от 18 ноября 202</w:t>
      </w:r>
      <w:r>
        <w:rPr>
          <w:rFonts w:hint="default"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hint="default" w:ascii="Times New Roman" w:hAnsi="Times New Roman"/>
          <w:sz w:val="24"/>
          <w:szCs w:val="24"/>
          <w:lang w:val="ru-RU"/>
        </w:rPr>
        <w:t>111</w:t>
      </w:r>
      <w:r>
        <w:rPr>
          <w:rFonts w:ascii="Times New Roman" w:hAnsi="Times New Roman"/>
          <w:sz w:val="24"/>
          <w:szCs w:val="24"/>
        </w:rPr>
        <w:t xml:space="preserve"> «О проекте бюджета Белоярского муниципального образования Новобурасского муниципального района Саратовской области на 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hint="default"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hint="default"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</w:rPr>
        <w:t xml:space="preserve"> годов».</w:t>
      </w:r>
    </w:p>
    <w:p w14:paraId="421812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14:paraId="62A4803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Выступление главы Белоярского муниципального образования по представленному к рассмотрению проекту бюджета Белоярского муниципального образования на 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hint="default"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hint="default"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</w:rPr>
        <w:t xml:space="preserve"> годов.</w:t>
      </w:r>
    </w:p>
    <w:p w14:paraId="3CBC38F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Рассмотрение вопросов и предложений участников публичных слушаний.</w:t>
      </w:r>
    </w:p>
    <w:p w14:paraId="66BEA089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предложенному порядку проведения публичных слушаний – замечаний и предложений от участников слушаний не поступило. За предложенную повестку дня проголосовали: «За» - 3</w:t>
      </w:r>
      <w:r>
        <w:rPr>
          <w:rFonts w:hint="default"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</w:rPr>
        <w:t>; «Против» - нет; «Воздержалось» - нет.</w:t>
      </w:r>
    </w:p>
    <w:p w14:paraId="3807A3A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7F7589D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Слушали: А.Г.Шорников, который ознакомил участников публичных слушаний с проектом бюджета на 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hint="default"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hint="default"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</w:rPr>
        <w:t xml:space="preserve"> годов. Пояснил, что в целях исполнения установленных норм и требований действующего законодательства необходимо рассмотреть проект бюджета Белоярского муниципального образования на 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hint="default"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hint="default"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</w:rPr>
        <w:t xml:space="preserve"> годов.</w:t>
      </w:r>
    </w:p>
    <w:p w14:paraId="0E17BB84">
      <w:pPr>
        <w:autoSpaceDE w:val="0"/>
        <w:autoSpaceDN w:val="0"/>
        <w:adjustRightInd w:val="0"/>
        <w:ind w:firstLine="426"/>
        <w:jc w:val="both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Выступил: </w:t>
      </w:r>
      <w:r>
        <w:rPr>
          <w:rFonts w:ascii="Times New Roman" w:hAnsi="Times New Roman"/>
          <w:sz w:val="24"/>
          <w:szCs w:val="24"/>
          <w:lang w:val="ru-RU"/>
        </w:rPr>
        <w:t>Солодовник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С.В.</w:t>
      </w:r>
    </w:p>
    <w:p w14:paraId="1D9DBF80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Предложил проект решения одобрить и передать на утверждение Совета Белоярского муниципального образования.</w:t>
      </w:r>
    </w:p>
    <w:p w14:paraId="17D73F8B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 участники публичных слушаний заслушали доклады и выступления по указанной теме, вынесли заключение публичных слушаний по обсуждаемому вопросу.</w:t>
      </w:r>
    </w:p>
    <w:p w14:paraId="6E9C266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Участники публичных слушаний голосовали единогласно за утверждение бюджета Белоярского муниципального образования - «За» - 3</w:t>
      </w:r>
      <w:r>
        <w:rPr>
          <w:rFonts w:hint="default"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</w:rPr>
        <w:t>; «Против» - нет; «Воздержалось» - нет.</w:t>
      </w:r>
    </w:p>
    <w:p w14:paraId="0B306FE4">
      <w:pPr>
        <w:ind w:firstLine="426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Участники публичных слушаний рекомендовали главе Белоярского муниципального образования Шорникову А.Г. согласиться с проектом бюджета Белоярского муниципального образования на 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hint="default"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hint="default"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</w:rPr>
        <w:t xml:space="preserve"> годов с учетом замечаний и предложений, и направить его в Совет Белоярского муниципального образования для принятия решения об утверждении бюджета Белоярского муниципального образования на 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hint="default"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hint="default"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</w:rPr>
        <w:t xml:space="preserve"> годов.</w:t>
      </w:r>
    </w:p>
    <w:p w14:paraId="7E6E05E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u w:color="000000"/>
        </w:rPr>
      </w:pPr>
    </w:p>
    <w:p w14:paraId="2288896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u w:color="000000"/>
        </w:rPr>
        <w:t xml:space="preserve">      Председатель               _________________                                            А.Г.Шорников</w:t>
      </w:r>
    </w:p>
    <w:p w14:paraId="040DEC84">
      <w:pPr>
        <w:jc w:val="both"/>
        <w:outlineLvl w:val="0"/>
        <w:rPr>
          <w:rFonts w:ascii="Times New Roman" w:hAnsi="Times New Roman"/>
          <w:color w:val="000000"/>
          <w:sz w:val="24"/>
          <w:szCs w:val="24"/>
          <w:u w:color="000000"/>
        </w:rPr>
      </w:pPr>
    </w:p>
    <w:p w14:paraId="60DB4893">
      <w:pPr>
        <w:ind w:left="426"/>
        <w:jc w:val="both"/>
        <w:outlineLvl w:val="0"/>
        <w:rPr>
          <w:rFonts w:ascii="Times New Roman" w:hAnsi="Times New Roman"/>
          <w:color w:val="000000"/>
          <w:sz w:val="24"/>
          <w:szCs w:val="24"/>
          <w:u w:color="000000"/>
        </w:rPr>
      </w:pPr>
      <w:r>
        <w:rPr>
          <w:rFonts w:ascii="Times New Roman" w:hAnsi="Times New Roman"/>
          <w:color w:val="000000"/>
          <w:sz w:val="24"/>
          <w:szCs w:val="24"/>
          <w:u w:color="000000"/>
        </w:rPr>
        <w:t xml:space="preserve">Секретарь           </w:t>
      </w:r>
      <w:r>
        <w:rPr>
          <w:rFonts w:ascii="Times New Roman" w:hAnsi="Times New Roman"/>
          <w:color w:val="000000"/>
          <w:sz w:val="24"/>
          <w:szCs w:val="24"/>
          <w:u w:color="000000"/>
        </w:rPr>
        <w:tab/>
      </w:r>
      <w:r>
        <w:rPr>
          <w:rFonts w:ascii="Times New Roman" w:hAnsi="Times New Roman"/>
          <w:color w:val="000000"/>
          <w:sz w:val="24"/>
          <w:szCs w:val="24"/>
          <w:u w:color="000000"/>
        </w:rPr>
        <w:t>_________________                                        С.А.Скоропад</w:t>
      </w:r>
    </w:p>
    <w:p w14:paraId="30ABE70E">
      <w:pPr>
        <w:pStyle w:val="5"/>
        <w:numPr>
          <w:numId w:val="0"/>
        </w:numPr>
        <w:jc w:val="both"/>
        <w:outlineLvl w:val="0"/>
        <w:rPr>
          <w:rFonts w:hint="default" w:ascii="Times New Roman" w:hAnsi="Times New Roman"/>
          <w:lang w:val="ru-RU"/>
        </w:rPr>
      </w:pPr>
      <w:bookmarkStart w:id="0" w:name="_GoBack"/>
      <w:bookmarkEnd w:id="0"/>
    </w:p>
    <w:sectPr>
      <w:pgSz w:w="11906" w:h="16838"/>
      <w:pgMar w:top="1134" w:right="851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25B94"/>
    <w:rsid w:val="000531FD"/>
    <w:rsid w:val="00086C1B"/>
    <w:rsid w:val="000C5489"/>
    <w:rsid w:val="000D3A89"/>
    <w:rsid w:val="000D654B"/>
    <w:rsid w:val="00107440"/>
    <w:rsid w:val="001309DE"/>
    <w:rsid w:val="001843D5"/>
    <w:rsid w:val="001963CA"/>
    <w:rsid w:val="001A0C5A"/>
    <w:rsid w:val="001F5EDB"/>
    <w:rsid w:val="0020052A"/>
    <w:rsid w:val="00220490"/>
    <w:rsid w:val="002552E3"/>
    <w:rsid w:val="002553C0"/>
    <w:rsid w:val="00293751"/>
    <w:rsid w:val="002D6E10"/>
    <w:rsid w:val="003D54AA"/>
    <w:rsid w:val="003E6035"/>
    <w:rsid w:val="003F14A9"/>
    <w:rsid w:val="00426582"/>
    <w:rsid w:val="004A049B"/>
    <w:rsid w:val="004C462F"/>
    <w:rsid w:val="004E4D1C"/>
    <w:rsid w:val="00512C4A"/>
    <w:rsid w:val="005325AE"/>
    <w:rsid w:val="005A411C"/>
    <w:rsid w:val="005B4A58"/>
    <w:rsid w:val="005E4EB2"/>
    <w:rsid w:val="0063227B"/>
    <w:rsid w:val="00640FD9"/>
    <w:rsid w:val="00667505"/>
    <w:rsid w:val="0067179C"/>
    <w:rsid w:val="006A40E8"/>
    <w:rsid w:val="006C7FCE"/>
    <w:rsid w:val="006D6AF9"/>
    <w:rsid w:val="006E3CEF"/>
    <w:rsid w:val="00725EFD"/>
    <w:rsid w:val="00730CE6"/>
    <w:rsid w:val="00740128"/>
    <w:rsid w:val="00794DFC"/>
    <w:rsid w:val="007E647E"/>
    <w:rsid w:val="007F35ED"/>
    <w:rsid w:val="00801B44"/>
    <w:rsid w:val="008170D9"/>
    <w:rsid w:val="008318E2"/>
    <w:rsid w:val="008C2289"/>
    <w:rsid w:val="008D49FF"/>
    <w:rsid w:val="008D4AF4"/>
    <w:rsid w:val="008E3E95"/>
    <w:rsid w:val="008E5E9E"/>
    <w:rsid w:val="009019C7"/>
    <w:rsid w:val="009132D8"/>
    <w:rsid w:val="00915BAB"/>
    <w:rsid w:val="009231C8"/>
    <w:rsid w:val="00933328"/>
    <w:rsid w:val="00950678"/>
    <w:rsid w:val="00956871"/>
    <w:rsid w:val="00994C7C"/>
    <w:rsid w:val="009E2661"/>
    <w:rsid w:val="00A04C9F"/>
    <w:rsid w:val="00A25B94"/>
    <w:rsid w:val="00A272CE"/>
    <w:rsid w:val="00A356C5"/>
    <w:rsid w:val="00A73C24"/>
    <w:rsid w:val="00A93D56"/>
    <w:rsid w:val="00AD4E9E"/>
    <w:rsid w:val="00B278DD"/>
    <w:rsid w:val="00B85104"/>
    <w:rsid w:val="00BA0426"/>
    <w:rsid w:val="00BC14B8"/>
    <w:rsid w:val="00BC52E5"/>
    <w:rsid w:val="00BD5F8D"/>
    <w:rsid w:val="00C073C4"/>
    <w:rsid w:val="00C83C75"/>
    <w:rsid w:val="00C85249"/>
    <w:rsid w:val="00CA529D"/>
    <w:rsid w:val="00CB2A76"/>
    <w:rsid w:val="00CB61F8"/>
    <w:rsid w:val="00CC2EEE"/>
    <w:rsid w:val="00CD573B"/>
    <w:rsid w:val="00CF2112"/>
    <w:rsid w:val="00CF247A"/>
    <w:rsid w:val="00D17B19"/>
    <w:rsid w:val="00D53EB1"/>
    <w:rsid w:val="00E211DF"/>
    <w:rsid w:val="00E373A4"/>
    <w:rsid w:val="00E52C1B"/>
    <w:rsid w:val="00E6142D"/>
    <w:rsid w:val="00E706D1"/>
    <w:rsid w:val="00E95F73"/>
    <w:rsid w:val="00EA3027"/>
    <w:rsid w:val="00F52BF9"/>
    <w:rsid w:val="00F72542"/>
    <w:rsid w:val="00F75F2D"/>
    <w:rsid w:val="00F84BB5"/>
    <w:rsid w:val="00F94EE0"/>
    <w:rsid w:val="00FD5AA6"/>
    <w:rsid w:val="030119D4"/>
    <w:rsid w:val="76BE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jc w:val="center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/>
      <w:u w:val="single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704</Words>
  <Characters>4019</Characters>
  <Lines>33</Lines>
  <Paragraphs>9</Paragraphs>
  <TotalTime>203</TotalTime>
  <ScaleCrop>false</ScaleCrop>
  <LinksUpToDate>false</LinksUpToDate>
  <CharactersWithSpaces>4714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2016-08-18T08:10:00Z</dcterms:created>
  <dc:creator>Comp</dc:creator>
  <cp:lastModifiedBy>User</cp:lastModifiedBy>
  <cp:lastPrinted>2025-12-03T05:29:00Z</cp:lastPrinted>
  <dcterms:modified xsi:type="dcterms:W3CDTF">2025-12-03T12:02:02Z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A4F7D366B4734FEE9969AE7EF3111CB9_12</vt:lpwstr>
  </property>
</Properties>
</file>